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B21FAD2" w:rsidR="000D1FCD" w:rsidRDefault="00CE2127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E418ED">
            <wp:simplePos x="0" y="0"/>
            <wp:positionH relativeFrom="column">
              <wp:posOffset>-64135</wp:posOffset>
            </wp:positionH>
            <wp:positionV relativeFrom="paragraph">
              <wp:posOffset>448310</wp:posOffset>
            </wp:positionV>
            <wp:extent cx="1791970" cy="639826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EE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1A02BEB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3DBE6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AY&#10;tT3a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E0CC2E5" w:rsidR="005D45E1" w:rsidRPr="00724DFA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PINOT GRIGIO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BLUSH</w:t>
                            </w: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DOC</w:t>
                            </w:r>
                            <w:r w:rsidR="002A7550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CF5D68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MATAZIN</w:t>
                            </w:r>
                          </w:p>
                          <w:p w14:paraId="2E8B6DA2" w14:textId="77777777" w:rsidR="005D45E1" w:rsidRPr="00724DFA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F9A310" w14:textId="3DF62198" w:rsidR="005D45E1" w:rsidRPr="00724DF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724DFA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472DE8" w:rsidRP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724DFA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100%</w:t>
                            </w:r>
                          </w:p>
                          <w:p w14:paraId="44F17407" w14:textId="27C6198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4833EC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760B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59EB34E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654CE98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74C9577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071FFF9E" w14:textId="597E0F0A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Venezie area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7CBBFD98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724DFA" w:rsidRPr="00724DFA">
                              <w:rPr>
                                <w:rFonts w:ascii="Cambria" w:hAnsi="Cambria"/>
                                <w:lang w:val="en-GB"/>
                              </w:rPr>
                              <w:t>After milling the grapes, the juice and the peels are mashed in refrigerated tanks. The deep red peels are conserved only for few hours in the must, so a light colour extraction is guaranteed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6DC60E26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18000</w:t>
                            </w:r>
                            <w:r w:rsidR="00126EE6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0A9708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</w:t>
                            </w:r>
                            <w:r w:rsidR="00126EE6">
                              <w:rPr>
                                <w:rFonts w:ascii="Cambria" w:hAnsi="Cambria"/>
                                <w:lang w:val="en-GB"/>
                              </w:rPr>
                              <w:t>rosé</w:t>
                            </w:r>
                          </w:p>
                          <w:p w14:paraId="76C23F65" w14:textId="64055507" w:rsidR="00EF612B" w:rsidRPr="00126EE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26EE6" w:rsidRPr="00126EE6">
                              <w:rPr>
                                <w:rFonts w:ascii="Cambria" w:hAnsi="Cambria"/>
                                <w:lang w:val="en-GB"/>
                              </w:rPr>
                              <w:t>Notes of tropical fruit</w:t>
                            </w:r>
                          </w:p>
                          <w:p w14:paraId="3E46A3BD" w14:textId="707D03B1" w:rsidR="002A7550" w:rsidRPr="00126EE6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26EE6" w:rsidRPr="00126EE6">
                              <w:rPr>
                                <w:rFonts w:ascii="Cambria" w:hAnsi="Cambria"/>
                                <w:lang w:val="en-GB"/>
                              </w:rPr>
                              <w:t>Harmonious, with a fresh and lively finish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A773796" w:rsidR="00A54178" w:rsidRPr="00A453D5" w:rsidRDefault="00126EE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26EE6">
                              <w:rPr>
                                <w:rFonts w:ascii="Cambria" w:hAnsi="Cambria"/>
                                <w:lang w:val="en-GB"/>
                              </w:rPr>
                              <w:t>Best enjoyed with fish, rice and pasta courses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; or as an aperitif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930A99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6-8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5E0CC2E5" w:rsidR="005D45E1" w:rsidRPr="00724DFA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PINOT GRIGIO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BLUSH</w:t>
                      </w: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DOC</w:t>
                      </w:r>
                      <w:r w:rsidR="002A7550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CF5D68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MATAZIN</w:t>
                      </w:r>
                    </w:p>
                    <w:p w14:paraId="2E8B6DA2" w14:textId="77777777" w:rsidR="005D45E1" w:rsidRPr="00724DFA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F9A310" w14:textId="3DF62198" w:rsidR="005D45E1" w:rsidRPr="00724DF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724DFA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472DE8" w:rsidRPr="00724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724DFA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 xml:space="preserve"> 100%</w:t>
                      </w:r>
                    </w:p>
                    <w:p w14:paraId="44F17407" w14:textId="27C6198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4833EC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760B3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59EB34E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654CE98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74C9577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071FFF9E" w14:textId="597E0F0A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proofErr w:type="spellStart"/>
                      <w:r w:rsidR="008A0859">
                        <w:rPr>
                          <w:rFonts w:ascii="Cambria" w:hAnsi="Cambria"/>
                          <w:lang w:val="en-GB"/>
                        </w:rPr>
                        <w:t>Venezie</w:t>
                      </w:r>
                      <w:proofErr w:type="spellEnd"/>
                      <w:r w:rsidR="008A0859">
                        <w:rPr>
                          <w:rFonts w:ascii="Cambria" w:hAnsi="Cambria"/>
                          <w:lang w:val="en-GB"/>
                        </w:rPr>
                        <w:t xml:space="preserve"> area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7CBBFD98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724DFA" w:rsidRPr="00724DFA">
                        <w:rPr>
                          <w:rFonts w:ascii="Cambria" w:hAnsi="Cambria"/>
                          <w:lang w:val="en-GB"/>
                        </w:rPr>
                        <w:t>After milling the grapes, the juice and the peels are mashed in refrigerated tanks. The deep red peels are conserved only for few hours in the must, so a light colour extraction is guaranteed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6DC60E26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18000</w:t>
                      </w:r>
                      <w:r w:rsidR="00126EE6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0A9708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</w:t>
                      </w:r>
                      <w:r w:rsidR="00126EE6">
                        <w:rPr>
                          <w:rFonts w:ascii="Cambria" w:hAnsi="Cambria"/>
                          <w:lang w:val="en-GB"/>
                        </w:rPr>
                        <w:t>rosé</w:t>
                      </w:r>
                    </w:p>
                    <w:p w14:paraId="76C23F65" w14:textId="64055507" w:rsidR="00EF612B" w:rsidRPr="00126EE6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26EE6" w:rsidRPr="00126EE6">
                        <w:rPr>
                          <w:rFonts w:ascii="Cambria" w:hAnsi="Cambria"/>
                          <w:lang w:val="en-GB"/>
                        </w:rPr>
                        <w:t>Notes of tropical fruit</w:t>
                      </w:r>
                    </w:p>
                    <w:p w14:paraId="3E46A3BD" w14:textId="707D03B1" w:rsidR="002A7550" w:rsidRPr="00126EE6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26EE6" w:rsidRPr="00126EE6">
                        <w:rPr>
                          <w:rFonts w:ascii="Cambria" w:hAnsi="Cambria"/>
                          <w:lang w:val="en-GB"/>
                        </w:rPr>
                        <w:t>Harmonious, with a fresh and lively finish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A773796" w:rsidR="00A54178" w:rsidRPr="00A453D5" w:rsidRDefault="00126EE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26EE6">
                        <w:rPr>
                          <w:rFonts w:ascii="Cambria" w:hAnsi="Cambria"/>
                          <w:lang w:val="en-GB"/>
                        </w:rPr>
                        <w:t>Best enjoyed with fish, rice and pasta courses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; or as an aperitif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930A99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6-8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0A61E46">
            <wp:simplePos x="0" y="0"/>
            <wp:positionH relativeFrom="column">
              <wp:posOffset>145415</wp:posOffset>
            </wp:positionH>
            <wp:positionV relativeFrom="paragraph">
              <wp:posOffset>391160</wp:posOffset>
            </wp:positionV>
            <wp:extent cx="1791335" cy="639635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639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FB275F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126E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30A6FA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26EE6">
                              <w:rPr>
                                <w:rFonts w:ascii="Cambria" w:hAnsi="Cambria"/>
                                <w:lang w:val="fr-FR"/>
                              </w:rPr>
                              <w:t>1959</w:t>
                            </w:r>
                          </w:p>
                          <w:p w14:paraId="10D2E2D4" w14:textId="7B71E2A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126E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3274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29CB552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EC2951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Pr="00724DF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2E3EC5EF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A760B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55318CCB" w14:textId="77777777" w:rsidR="00A760B3" w:rsidRPr="00692C9B" w:rsidRDefault="00A760B3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FB275F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126E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30A6FA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26EE6">
                        <w:rPr>
                          <w:rFonts w:ascii="Cambria" w:hAnsi="Cambria"/>
                          <w:lang w:val="fr-FR"/>
                        </w:rPr>
                        <w:t>1959</w:t>
                      </w:r>
                    </w:p>
                    <w:p w14:paraId="10D2E2D4" w14:textId="7B71E2A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126E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3274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29CB552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EC2951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Pr="00724DF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2E3EC5EF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A760B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55318CCB" w14:textId="77777777" w:rsidR="00A760B3" w:rsidRPr="00692C9B" w:rsidRDefault="00A760B3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09D2" w14:textId="77777777" w:rsidR="00F961D8" w:rsidRDefault="00F961D8" w:rsidP="005D45E1">
      <w:pPr>
        <w:spacing w:after="0" w:line="240" w:lineRule="auto"/>
      </w:pPr>
      <w:r>
        <w:separator/>
      </w:r>
    </w:p>
  </w:endnote>
  <w:endnote w:type="continuationSeparator" w:id="0">
    <w:p w14:paraId="6F95248E" w14:textId="77777777" w:rsidR="00F961D8" w:rsidRDefault="00F961D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3947" w14:textId="77777777" w:rsidR="00D544E3" w:rsidRDefault="00D544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64AA41" w14:textId="77777777" w:rsidR="00D544E3" w:rsidRPr="00D544E3" w:rsidRDefault="00D544E3" w:rsidP="00D544E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544E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5E46D76" w14:textId="77777777" w:rsidR="00D544E3" w:rsidRPr="00D544E3" w:rsidRDefault="00D544E3" w:rsidP="00D544E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544E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544E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544E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544E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7480649" w14:textId="77777777" w:rsidR="00D544E3" w:rsidRPr="00D544E3" w:rsidRDefault="00D544E3" w:rsidP="00D544E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544E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9B9D67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964AA41" w14:textId="77777777" w:rsidR="00D544E3" w:rsidRPr="00D544E3" w:rsidRDefault="00D544E3" w:rsidP="00D544E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544E3">
                      <w:rPr>
                        <w:lang w:val="en-GB"/>
                      </w:rPr>
                      <w:t>Alibrianza srl - Camavin</w:t>
                    </w:r>
                  </w:p>
                  <w:p w14:paraId="35E46D76" w14:textId="77777777" w:rsidR="00D544E3" w:rsidRPr="00D544E3" w:rsidRDefault="00D544E3" w:rsidP="00D544E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544E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544E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544E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544E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7480649" w14:textId="77777777" w:rsidR="00D544E3" w:rsidRPr="00D544E3" w:rsidRDefault="00D544E3" w:rsidP="00D544E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544E3">
                      <w:rPr>
                        <w:lang w:val="en-GB"/>
                      </w:rPr>
                      <w:t>Tel. +39 039 9202121</w:t>
                    </w:r>
                  </w:p>
                  <w:p w14:paraId="6CDEF1F6" w14:textId="59B9D67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9D28" w14:textId="77777777" w:rsidR="00D544E3" w:rsidRDefault="00D544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EFFD2" w14:textId="77777777" w:rsidR="00F961D8" w:rsidRDefault="00F961D8" w:rsidP="005D45E1">
      <w:pPr>
        <w:spacing w:after="0" w:line="240" w:lineRule="auto"/>
      </w:pPr>
      <w:r>
        <w:separator/>
      </w:r>
    </w:p>
  </w:footnote>
  <w:footnote w:type="continuationSeparator" w:id="0">
    <w:p w14:paraId="725F17DC" w14:textId="77777777" w:rsidR="00F961D8" w:rsidRDefault="00F961D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1A86F" w14:textId="77777777" w:rsidR="00D544E3" w:rsidRDefault="00D544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6679F936">
          <wp:simplePos x="0" y="0"/>
          <wp:positionH relativeFrom="column">
            <wp:posOffset>1811655</wp:posOffset>
          </wp:positionH>
          <wp:positionV relativeFrom="paragraph">
            <wp:posOffset>130175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E127" w14:textId="77777777" w:rsidR="00D544E3" w:rsidRDefault="00D544E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26EE6"/>
    <w:rsid w:val="0013015B"/>
    <w:rsid w:val="00134E2E"/>
    <w:rsid w:val="001723F8"/>
    <w:rsid w:val="001D4A8D"/>
    <w:rsid w:val="001F3F53"/>
    <w:rsid w:val="001F7FDE"/>
    <w:rsid w:val="00257F1E"/>
    <w:rsid w:val="002A7550"/>
    <w:rsid w:val="003126F2"/>
    <w:rsid w:val="00372AE7"/>
    <w:rsid w:val="003909FE"/>
    <w:rsid w:val="00425FD5"/>
    <w:rsid w:val="00472DE8"/>
    <w:rsid w:val="00493867"/>
    <w:rsid w:val="004A441C"/>
    <w:rsid w:val="004B1D59"/>
    <w:rsid w:val="004B56EE"/>
    <w:rsid w:val="0051476C"/>
    <w:rsid w:val="00567035"/>
    <w:rsid w:val="005C2732"/>
    <w:rsid w:val="005C56CA"/>
    <w:rsid w:val="005C738A"/>
    <w:rsid w:val="005D45E1"/>
    <w:rsid w:val="00614C28"/>
    <w:rsid w:val="0062368D"/>
    <w:rsid w:val="00630309"/>
    <w:rsid w:val="00692C9B"/>
    <w:rsid w:val="006B43F2"/>
    <w:rsid w:val="00724DFA"/>
    <w:rsid w:val="00734C1D"/>
    <w:rsid w:val="00793088"/>
    <w:rsid w:val="00866DFA"/>
    <w:rsid w:val="008A0859"/>
    <w:rsid w:val="008B354B"/>
    <w:rsid w:val="00923307"/>
    <w:rsid w:val="00955ECF"/>
    <w:rsid w:val="00A32C42"/>
    <w:rsid w:val="00A34EB4"/>
    <w:rsid w:val="00A41ACB"/>
    <w:rsid w:val="00A453D5"/>
    <w:rsid w:val="00A532C1"/>
    <w:rsid w:val="00A54178"/>
    <w:rsid w:val="00A73693"/>
    <w:rsid w:val="00A760B3"/>
    <w:rsid w:val="00A76F00"/>
    <w:rsid w:val="00A805E8"/>
    <w:rsid w:val="00B17FD8"/>
    <w:rsid w:val="00B8101E"/>
    <w:rsid w:val="00B84EEF"/>
    <w:rsid w:val="00BB1A08"/>
    <w:rsid w:val="00C40DC0"/>
    <w:rsid w:val="00CD07D3"/>
    <w:rsid w:val="00CE2127"/>
    <w:rsid w:val="00CE2BF6"/>
    <w:rsid w:val="00CF3009"/>
    <w:rsid w:val="00CF5D68"/>
    <w:rsid w:val="00D16867"/>
    <w:rsid w:val="00D25303"/>
    <w:rsid w:val="00D544E3"/>
    <w:rsid w:val="00D629D6"/>
    <w:rsid w:val="00D83630"/>
    <w:rsid w:val="00DC25CD"/>
    <w:rsid w:val="00DD0B84"/>
    <w:rsid w:val="00DE1640"/>
    <w:rsid w:val="00E00306"/>
    <w:rsid w:val="00E5179D"/>
    <w:rsid w:val="00EB6EC9"/>
    <w:rsid w:val="00EC20BA"/>
    <w:rsid w:val="00EC2951"/>
    <w:rsid w:val="00EC4821"/>
    <w:rsid w:val="00EC550B"/>
    <w:rsid w:val="00EE281D"/>
    <w:rsid w:val="00EF612B"/>
    <w:rsid w:val="00EF62AB"/>
    <w:rsid w:val="00F86F76"/>
    <w:rsid w:val="00F961D8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20</cp:revision>
  <cp:lastPrinted>2024-03-15T13:29:00Z</cp:lastPrinted>
  <dcterms:created xsi:type="dcterms:W3CDTF">2023-12-21T10:46:00Z</dcterms:created>
  <dcterms:modified xsi:type="dcterms:W3CDTF">2026-10-16T15:44:00Z</dcterms:modified>
</cp:coreProperties>
</file>